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657E2D" w14:textId="7E8B2232" w:rsidR="00F66AE0" w:rsidRPr="009B57D4" w:rsidRDefault="008B13C5" w:rsidP="00FB4B06">
      <w:pPr>
        <w:spacing w:after="0" w:line="240" w:lineRule="auto"/>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44F2AE01" w:rsidR="00F66AE0" w:rsidRPr="009B57D4" w:rsidRDefault="00F66AE0" w:rsidP="00FB4B06">
      <w:pPr>
        <w:spacing w:after="0" w:line="240" w:lineRule="auto"/>
        <w:jc w:val="center"/>
        <w:rPr>
          <w:rFonts w:ascii="Times New Roman" w:hAnsi="Times New Roman" w:cs="Times New Roman"/>
          <w:sz w:val="24"/>
          <w:szCs w:val="24"/>
        </w:rPr>
      </w:pPr>
      <w:r w:rsidRPr="009B57D4">
        <w:rPr>
          <w:rFonts w:ascii="Times New Roman" w:hAnsi="Times New Roman" w:cs="Times New Roman"/>
          <w:sz w:val="24"/>
          <w:szCs w:val="24"/>
        </w:rPr>
        <w:t>Ross Bo</w:t>
      </w:r>
      <w:r w:rsidR="00AF2FE3">
        <w:rPr>
          <w:rFonts w:ascii="Times New Roman" w:hAnsi="Times New Roman" w:cs="Times New Roman"/>
          <w:sz w:val="24"/>
          <w:szCs w:val="24"/>
        </w:rPr>
        <w:t>d</w:t>
      </w:r>
      <w:r w:rsidRPr="009B57D4">
        <w:rPr>
          <w:rFonts w:ascii="Times New Roman" w:hAnsi="Times New Roman" w:cs="Times New Roman"/>
          <w:sz w:val="24"/>
          <w:szCs w:val="24"/>
        </w:rPr>
        <w:t>dy Community Center, Sandy Spring, MD 20860</w:t>
      </w:r>
    </w:p>
    <w:p w14:paraId="70E0E5A5" w14:textId="3621B26A" w:rsidR="00644FE3" w:rsidRDefault="00644FE3" w:rsidP="00FB4B06">
      <w:pPr>
        <w:spacing w:after="0" w:line="240" w:lineRule="auto"/>
        <w:jc w:val="center"/>
        <w:rPr>
          <w:rFonts w:ascii="Times New Roman" w:hAnsi="Times New Roman" w:cs="Times New Roman"/>
          <w:sz w:val="20"/>
          <w:szCs w:val="20"/>
        </w:rPr>
      </w:pPr>
      <w:r w:rsidRPr="00644FE3">
        <w:rPr>
          <w:rFonts w:ascii="Times New Roman" w:hAnsi="Times New Roman" w:cs="Times New Roman"/>
          <w:sz w:val="20"/>
          <w:szCs w:val="20"/>
        </w:rPr>
        <w:t xml:space="preserve">(Meeting </w:t>
      </w:r>
      <w:r w:rsidR="00B80D11">
        <w:rPr>
          <w:rFonts w:ascii="Times New Roman" w:hAnsi="Times New Roman" w:cs="Times New Roman"/>
          <w:sz w:val="20"/>
          <w:szCs w:val="20"/>
        </w:rPr>
        <w:t xml:space="preserve">in Person and </w:t>
      </w:r>
      <w:r w:rsidRPr="00644FE3">
        <w:rPr>
          <w:rFonts w:ascii="Times New Roman" w:hAnsi="Times New Roman" w:cs="Times New Roman"/>
          <w:sz w:val="20"/>
          <w:szCs w:val="20"/>
        </w:rPr>
        <w:t xml:space="preserve">Virtually </w:t>
      </w:r>
      <w:r w:rsidR="00A20789">
        <w:rPr>
          <w:rFonts w:ascii="Times New Roman" w:hAnsi="Times New Roman" w:cs="Times New Roman"/>
          <w:sz w:val="20"/>
          <w:szCs w:val="20"/>
        </w:rPr>
        <w:t>by Zoom</w:t>
      </w:r>
      <w:r w:rsidR="006B4781">
        <w:rPr>
          <w:rFonts w:ascii="Times New Roman" w:hAnsi="Times New Roman" w:cs="Times New Roman"/>
          <w:sz w:val="20"/>
          <w:szCs w:val="20"/>
        </w:rPr>
        <w:t>; meetings were not held in July or August 2024</w:t>
      </w:r>
      <w:r w:rsidR="008732B9" w:rsidRPr="00644FE3">
        <w:rPr>
          <w:rFonts w:ascii="Times New Roman" w:hAnsi="Times New Roman" w:cs="Times New Roman"/>
          <w:sz w:val="20"/>
          <w:szCs w:val="20"/>
        </w:rPr>
        <w:t>)</w:t>
      </w:r>
    </w:p>
    <w:p w14:paraId="662CA8AD" w14:textId="77777777" w:rsidR="00676D41" w:rsidRPr="00644FE3" w:rsidRDefault="00676D41" w:rsidP="00FB4B06">
      <w:pPr>
        <w:spacing w:after="0" w:line="240" w:lineRule="auto"/>
        <w:jc w:val="center"/>
        <w:rPr>
          <w:rFonts w:ascii="Times New Roman" w:hAnsi="Times New Roman" w:cs="Times New Roman"/>
          <w:sz w:val="20"/>
          <w:szCs w:val="20"/>
        </w:rPr>
      </w:pPr>
    </w:p>
    <w:p w14:paraId="479EF52D" w14:textId="57E06A8B" w:rsidR="00E91B62" w:rsidRDefault="00A030F7" w:rsidP="00FB4B0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September </w:t>
      </w:r>
      <w:r w:rsidR="00141D38">
        <w:rPr>
          <w:rFonts w:ascii="Times New Roman" w:hAnsi="Times New Roman" w:cs="Times New Roman"/>
          <w:sz w:val="24"/>
          <w:szCs w:val="24"/>
        </w:rPr>
        <w:t>10</w:t>
      </w:r>
      <w:r w:rsidR="00C404A3">
        <w:rPr>
          <w:rFonts w:ascii="Times New Roman" w:hAnsi="Times New Roman" w:cs="Times New Roman"/>
          <w:sz w:val="24"/>
          <w:szCs w:val="24"/>
        </w:rPr>
        <w:t xml:space="preserve">, </w:t>
      </w:r>
      <w:r w:rsidR="00DB630C">
        <w:rPr>
          <w:rFonts w:ascii="Times New Roman" w:hAnsi="Times New Roman" w:cs="Times New Roman"/>
          <w:sz w:val="24"/>
          <w:szCs w:val="24"/>
        </w:rPr>
        <w:t>202</w:t>
      </w:r>
      <w:r w:rsidR="002956C0">
        <w:rPr>
          <w:rFonts w:ascii="Times New Roman" w:hAnsi="Times New Roman" w:cs="Times New Roman"/>
          <w:sz w:val="24"/>
          <w:szCs w:val="24"/>
        </w:rPr>
        <w:t>4</w:t>
      </w:r>
      <w:r w:rsidR="00A40C0B">
        <w:rPr>
          <w:rFonts w:ascii="Times New Roman" w:hAnsi="Times New Roman" w:cs="Times New Roman"/>
          <w:sz w:val="24"/>
          <w:szCs w:val="24"/>
        </w:rPr>
        <w:t>,</w:t>
      </w:r>
      <w:r w:rsidR="007727BF">
        <w:rPr>
          <w:rFonts w:ascii="Times New Roman" w:hAnsi="Times New Roman" w:cs="Times New Roman"/>
          <w:sz w:val="24"/>
          <w:szCs w:val="24"/>
        </w:rPr>
        <w:t xml:space="preserve"> Meeting</w:t>
      </w:r>
    </w:p>
    <w:p w14:paraId="256FDC68" w14:textId="77777777" w:rsidR="00FB4B06" w:rsidRDefault="00FB4B06" w:rsidP="00FB4B06">
      <w:pPr>
        <w:spacing w:after="0" w:line="240" w:lineRule="auto"/>
        <w:jc w:val="center"/>
        <w:rPr>
          <w:rFonts w:ascii="Times New Roman" w:hAnsi="Times New Roman" w:cs="Times New Roman"/>
          <w:sz w:val="24"/>
          <w:szCs w:val="24"/>
        </w:rPr>
      </w:pPr>
    </w:p>
    <w:p w14:paraId="27463163" w14:textId="79241EF6" w:rsidR="00BA44A3" w:rsidRDefault="00E91B62" w:rsidP="00FB4B06">
      <w:pPr>
        <w:spacing w:after="0" w:line="240" w:lineRule="auto"/>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767585CD" w:rsidR="004274C5" w:rsidRDefault="00E91B62" w:rsidP="00FB4B06">
      <w:pPr>
        <w:spacing w:after="0" w:line="240" w:lineRule="auto"/>
        <w:rPr>
          <w:rFonts w:ascii="Times New Roman" w:hAnsi="Times New Roman" w:cs="Times New Roman"/>
          <w:sz w:val="24"/>
          <w:szCs w:val="24"/>
        </w:rPr>
      </w:pPr>
      <w:r w:rsidRPr="002427FB">
        <w:rPr>
          <w:rFonts w:ascii="Times New Roman" w:hAnsi="Times New Roman" w:cs="Times New Roman"/>
          <w:sz w:val="24"/>
          <w:szCs w:val="24"/>
        </w:rPr>
        <w:t>Board Members –</w:t>
      </w:r>
      <w:r w:rsidR="00B66FBB">
        <w:rPr>
          <w:rFonts w:ascii="Times New Roman" w:hAnsi="Times New Roman" w:cs="Times New Roman"/>
          <w:sz w:val="24"/>
          <w:szCs w:val="24"/>
        </w:rPr>
        <w:t xml:space="preserve"> Dr. Daryl Thorne,</w:t>
      </w:r>
      <w:r w:rsidR="00B66FBB" w:rsidRPr="002427FB">
        <w:rPr>
          <w:rFonts w:ascii="Times New Roman" w:hAnsi="Times New Roman" w:cs="Times New Roman"/>
          <w:sz w:val="24"/>
          <w:szCs w:val="24"/>
        </w:rPr>
        <w:t xml:space="preserve"> President</w:t>
      </w:r>
      <w:r w:rsidR="00B66FBB">
        <w:rPr>
          <w:rFonts w:ascii="Times New Roman" w:hAnsi="Times New Roman" w:cs="Times New Roman"/>
          <w:sz w:val="24"/>
          <w:szCs w:val="24"/>
        </w:rPr>
        <w:t>;</w:t>
      </w:r>
      <w:r w:rsidRPr="002427FB">
        <w:rPr>
          <w:rFonts w:ascii="Times New Roman" w:hAnsi="Times New Roman" w:cs="Times New Roman"/>
          <w:sz w:val="24"/>
          <w:szCs w:val="24"/>
        </w:rPr>
        <w:t xml:space="preserve"> </w:t>
      </w:r>
      <w:r w:rsidR="00830955" w:rsidRPr="002427FB">
        <w:rPr>
          <w:rFonts w:ascii="Times New Roman" w:hAnsi="Times New Roman" w:cs="Times New Roman"/>
          <w:sz w:val="24"/>
          <w:szCs w:val="24"/>
        </w:rPr>
        <w:t>Basile “Whit” Whitaker, Vice President</w:t>
      </w:r>
      <w:r w:rsidR="00830955">
        <w:rPr>
          <w:rFonts w:ascii="Times New Roman" w:hAnsi="Times New Roman" w:cs="Times New Roman"/>
          <w:sz w:val="24"/>
          <w:szCs w:val="24"/>
        </w:rPr>
        <w:t xml:space="preserve">; </w:t>
      </w:r>
      <w:r w:rsidRPr="002427FB">
        <w:rPr>
          <w:rFonts w:ascii="Times New Roman" w:hAnsi="Times New Roman" w:cs="Times New Roman"/>
          <w:sz w:val="24"/>
          <w:szCs w:val="24"/>
        </w:rPr>
        <w:t xml:space="preserve">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r w:rsidR="00141D38">
        <w:rPr>
          <w:rFonts w:ascii="Times New Roman" w:hAnsi="Times New Roman" w:cs="Times New Roman"/>
          <w:sz w:val="24"/>
          <w:szCs w:val="24"/>
        </w:rPr>
        <w:t xml:space="preserve"> (online)</w:t>
      </w:r>
      <w:r w:rsidR="004E5720">
        <w:rPr>
          <w:rFonts w:ascii="Times New Roman" w:hAnsi="Times New Roman" w:cs="Times New Roman"/>
          <w:sz w:val="24"/>
          <w:szCs w:val="24"/>
        </w:rPr>
        <w:t>;</w:t>
      </w:r>
      <w:r w:rsidR="0012530E">
        <w:rPr>
          <w:rFonts w:ascii="Times New Roman" w:hAnsi="Times New Roman" w:cs="Times New Roman"/>
          <w:sz w:val="24"/>
          <w:szCs w:val="24"/>
        </w:rPr>
        <w:t xml:space="preserve"> Bill Thomas, Parliamentarian</w:t>
      </w:r>
      <w:r w:rsidR="0062736D">
        <w:rPr>
          <w:rFonts w:ascii="Times New Roman" w:hAnsi="Times New Roman" w:cs="Times New Roman"/>
          <w:sz w:val="24"/>
          <w:szCs w:val="24"/>
        </w:rPr>
        <w:t xml:space="preserve"> </w:t>
      </w:r>
    </w:p>
    <w:p w14:paraId="39F7AA8D" w14:textId="738FB8D4" w:rsidR="0012530E" w:rsidRDefault="007340B8" w:rsidP="00FB4B06">
      <w:pPr>
        <w:spacing w:after="0" w:line="240" w:lineRule="auto"/>
        <w:rPr>
          <w:rFonts w:ascii="Times New Roman" w:hAnsi="Times New Roman" w:cs="Times New Roman"/>
          <w:sz w:val="24"/>
          <w:szCs w:val="24"/>
        </w:rPr>
      </w:pPr>
      <w:r>
        <w:rPr>
          <w:rFonts w:ascii="Times New Roman" w:hAnsi="Times New Roman" w:cs="Times New Roman"/>
          <w:sz w:val="24"/>
          <w:szCs w:val="24"/>
        </w:rPr>
        <w:t>Other SSCA members</w:t>
      </w:r>
      <w:r w:rsidR="007F36FA" w:rsidRPr="002427FB">
        <w:rPr>
          <w:rFonts w:ascii="Times New Roman" w:hAnsi="Times New Roman" w:cs="Times New Roman"/>
          <w:sz w:val="24"/>
          <w:szCs w:val="24"/>
        </w:rPr>
        <w:t xml:space="preserve">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pproximately</w:t>
      </w:r>
      <w:r w:rsidR="0062736D">
        <w:rPr>
          <w:rFonts w:ascii="Times New Roman" w:hAnsi="Times New Roman" w:cs="Times New Roman"/>
          <w:sz w:val="24"/>
          <w:szCs w:val="24"/>
        </w:rPr>
        <w:t xml:space="preserve"> </w:t>
      </w:r>
      <w:r w:rsidR="00A030F7">
        <w:rPr>
          <w:rFonts w:ascii="Times New Roman" w:hAnsi="Times New Roman" w:cs="Times New Roman"/>
          <w:sz w:val="24"/>
          <w:szCs w:val="24"/>
        </w:rPr>
        <w:t>7 physically present, 10 additional online</w:t>
      </w:r>
    </w:p>
    <w:p w14:paraId="1CCDB3E1" w14:textId="16C294A9" w:rsidR="00346A1A" w:rsidRDefault="0012530E" w:rsidP="00FB4B06">
      <w:pPr>
        <w:spacing w:after="0" w:line="240" w:lineRule="auto"/>
        <w:rPr>
          <w:rFonts w:ascii="Times New Roman" w:hAnsi="Times New Roman" w:cs="Times New Roman"/>
          <w:sz w:val="24"/>
          <w:szCs w:val="24"/>
        </w:rPr>
      </w:pPr>
      <w:r>
        <w:rPr>
          <w:rFonts w:ascii="Times New Roman" w:hAnsi="Times New Roman" w:cs="Times New Roman"/>
          <w:sz w:val="24"/>
          <w:szCs w:val="24"/>
        </w:rPr>
        <w:t>Guest</w:t>
      </w:r>
      <w:r w:rsidR="004E5720">
        <w:rPr>
          <w:rFonts w:ascii="Times New Roman" w:hAnsi="Times New Roman" w:cs="Times New Roman"/>
          <w:sz w:val="24"/>
          <w:szCs w:val="24"/>
        </w:rPr>
        <w:t>s</w:t>
      </w:r>
      <w:r>
        <w:rPr>
          <w:rFonts w:ascii="Times New Roman" w:hAnsi="Times New Roman" w:cs="Times New Roman"/>
          <w:sz w:val="24"/>
          <w:szCs w:val="24"/>
        </w:rPr>
        <w:t xml:space="preserve">: </w:t>
      </w:r>
      <w:r w:rsidR="00141D38">
        <w:rPr>
          <w:rFonts w:ascii="Times New Roman" w:hAnsi="Times New Roman" w:cs="Times New Roman"/>
          <w:sz w:val="24"/>
          <w:szCs w:val="24"/>
        </w:rPr>
        <w:t>Coun</w:t>
      </w:r>
      <w:r w:rsidR="00A030F7">
        <w:rPr>
          <w:rFonts w:ascii="Times New Roman" w:hAnsi="Times New Roman" w:cs="Times New Roman"/>
          <w:sz w:val="24"/>
          <w:szCs w:val="24"/>
        </w:rPr>
        <w:t xml:space="preserve">ty Executive Marc Elrich, </w:t>
      </w:r>
      <w:r w:rsidR="00A56D3B">
        <w:rPr>
          <w:rFonts w:ascii="Times New Roman" w:hAnsi="Times New Roman" w:cs="Times New Roman"/>
          <w:sz w:val="24"/>
          <w:szCs w:val="24"/>
        </w:rPr>
        <w:t xml:space="preserve">Aide </w:t>
      </w:r>
      <w:r w:rsidR="006615B6" w:rsidRPr="005E255D">
        <w:rPr>
          <w:rFonts w:ascii="Times New Roman" w:hAnsi="Times New Roman" w:cs="Times New Roman"/>
          <w:sz w:val="24"/>
          <w:szCs w:val="24"/>
        </w:rPr>
        <w:t>Debbie Spielberg</w:t>
      </w:r>
      <w:r w:rsidR="00A56D3B" w:rsidRPr="005E255D">
        <w:rPr>
          <w:rFonts w:ascii="Times New Roman" w:hAnsi="Times New Roman" w:cs="Times New Roman"/>
          <w:sz w:val="24"/>
          <w:szCs w:val="24"/>
        </w:rPr>
        <w:t>,</w:t>
      </w:r>
      <w:r w:rsidR="00A56D3B">
        <w:rPr>
          <w:rFonts w:ascii="Times New Roman" w:hAnsi="Times New Roman" w:cs="Times New Roman"/>
          <w:sz w:val="24"/>
          <w:szCs w:val="24"/>
        </w:rPr>
        <w:t xml:space="preserve"> Judy Hruz</w:t>
      </w:r>
    </w:p>
    <w:p w14:paraId="6148AE4B" w14:textId="24F291C7" w:rsidR="009137DE" w:rsidRDefault="009137DE" w:rsidP="00FB4B06">
      <w:pPr>
        <w:spacing w:after="0" w:line="240" w:lineRule="auto"/>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A030F7">
        <w:rPr>
          <w:rFonts w:ascii="Times New Roman" w:hAnsi="Times New Roman" w:cs="Times New Roman"/>
          <w:sz w:val="24"/>
          <w:szCs w:val="24"/>
        </w:rPr>
        <w:t>23</w:t>
      </w:r>
    </w:p>
    <w:p w14:paraId="36F718A3" w14:textId="77777777" w:rsidR="00911177" w:rsidRPr="002427FB" w:rsidRDefault="00911177" w:rsidP="00FB4B06">
      <w:pPr>
        <w:spacing w:after="0" w:line="240" w:lineRule="auto"/>
        <w:rPr>
          <w:rFonts w:ascii="Times New Roman" w:hAnsi="Times New Roman" w:cs="Times New Roman"/>
          <w:sz w:val="24"/>
          <w:szCs w:val="24"/>
        </w:rPr>
      </w:pPr>
    </w:p>
    <w:p w14:paraId="6C548091" w14:textId="7D0BA831" w:rsidR="0012530E" w:rsidRDefault="005C3405" w:rsidP="00FB4B06">
      <w:pPr>
        <w:spacing w:after="0" w:line="240" w:lineRule="auto"/>
        <w:rPr>
          <w:rFonts w:ascii="Times New Roman" w:hAnsi="Times New Roman" w:cs="Times New Roman"/>
          <w:bCs/>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xml:space="preserve">: </w:t>
      </w:r>
      <w:r w:rsidR="0012530E" w:rsidRPr="0012530E">
        <w:rPr>
          <w:rFonts w:ascii="Times New Roman" w:hAnsi="Times New Roman" w:cs="Times New Roman"/>
          <w:bCs/>
          <w:sz w:val="24"/>
          <w:szCs w:val="24"/>
        </w:rPr>
        <w:t>6:3</w:t>
      </w:r>
      <w:r w:rsidR="00A56D3B">
        <w:rPr>
          <w:rFonts w:ascii="Times New Roman" w:hAnsi="Times New Roman" w:cs="Times New Roman"/>
          <w:bCs/>
          <w:sz w:val="24"/>
          <w:szCs w:val="24"/>
        </w:rPr>
        <w:t>3</w:t>
      </w:r>
      <w:r w:rsidR="0012530E" w:rsidRPr="0012530E">
        <w:rPr>
          <w:rFonts w:ascii="Times New Roman" w:hAnsi="Times New Roman" w:cs="Times New Roman"/>
          <w:bCs/>
          <w:sz w:val="24"/>
          <w:szCs w:val="24"/>
        </w:rPr>
        <w:t xml:space="preserve"> PM</w:t>
      </w:r>
    </w:p>
    <w:p w14:paraId="6FA71E92" w14:textId="77777777" w:rsidR="0012530E" w:rsidRPr="0012530E" w:rsidRDefault="0012530E" w:rsidP="00FB4B06">
      <w:pPr>
        <w:spacing w:after="0" w:line="240" w:lineRule="auto"/>
        <w:rPr>
          <w:rFonts w:ascii="Times New Roman" w:hAnsi="Times New Roman" w:cs="Times New Roman"/>
          <w:bCs/>
          <w:sz w:val="24"/>
          <w:szCs w:val="24"/>
        </w:rPr>
      </w:pPr>
    </w:p>
    <w:p w14:paraId="5B7DA165" w14:textId="556DD61B" w:rsidR="00A56D3B" w:rsidRDefault="0012530E" w:rsidP="00FB4B06">
      <w:pPr>
        <w:spacing w:after="0" w:line="240" w:lineRule="auto"/>
        <w:rPr>
          <w:rFonts w:ascii="Times New Roman" w:hAnsi="Times New Roman" w:cs="Times New Roman"/>
          <w:bCs/>
          <w:sz w:val="24"/>
          <w:szCs w:val="24"/>
        </w:rPr>
      </w:pPr>
      <w:r w:rsidRPr="0012530E">
        <w:rPr>
          <w:rFonts w:ascii="Times New Roman" w:hAnsi="Times New Roman" w:cs="Times New Roman"/>
          <w:bCs/>
          <w:sz w:val="24"/>
          <w:szCs w:val="24"/>
        </w:rPr>
        <w:tab/>
      </w:r>
      <w:r w:rsidR="007727BF">
        <w:rPr>
          <w:rFonts w:ascii="Times New Roman" w:hAnsi="Times New Roman" w:cs="Times New Roman"/>
          <w:bCs/>
          <w:sz w:val="24"/>
          <w:szCs w:val="24"/>
        </w:rPr>
        <w:t xml:space="preserve">The </w:t>
      </w:r>
      <w:r w:rsidR="0086614B">
        <w:rPr>
          <w:rFonts w:ascii="Times New Roman" w:hAnsi="Times New Roman" w:cs="Times New Roman"/>
          <w:bCs/>
          <w:sz w:val="24"/>
          <w:szCs w:val="24"/>
        </w:rPr>
        <w:t>m</w:t>
      </w:r>
      <w:r w:rsidR="00A56D3B">
        <w:rPr>
          <w:rFonts w:ascii="Times New Roman" w:hAnsi="Times New Roman" w:cs="Times New Roman"/>
          <w:bCs/>
          <w:sz w:val="24"/>
          <w:szCs w:val="24"/>
        </w:rPr>
        <w:t>inutes of the June 2024 m</w:t>
      </w:r>
      <w:r w:rsidR="0086614B">
        <w:rPr>
          <w:rFonts w:ascii="Times New Roman" w:hAnsi="Times New Roman" w:cs="Times New Roman"/>
          <w:bCs/>
          <w:sz w:val="24"/>
          <w:szCs w:val="24"/>
        </w:rPr>
        <w:t xml:space="preserve">eeting </w:t>
      </w:r>
      <w:r w:rsidR="00A56D3B">
        <w:rPr>
          <w:rFonts w:ascii="Times New Roman" w:hAnsi="Times New Roman" w:cs="Times New Roman"/>
          <w:bCs/>
          <w:sz w:val="24"/>
          <w:szCs w:val="24"/>
        </w:rPr>
        <w:t>were approved, as submitted, and the Treasurer’s Report was delivered.  The Scholarship Committee reported that they were trying to find more effective ways of reaching broader numbers of students, and read a letter of gratitude from a recipient of an SSC</w:t>
      </w:r>
      <w:r w:rsidR="005E255D">
        <w:rPr>
          <w:rFonts w:ascii="Times New Roman" w:hAnsi="Times New Roman" w:cs="Times New Roman"/>
          <w:bCs/>
          <w:sz w:val="24"/>
          <w:szCs w:val="24"/>
        </w:rPr>
        <w:t>A</w:t>
      </w:r>
      <w:r w:rsidR="00A56D3B">
        <w:rPr>
          <w:rFonts w:ascii="Times New Roman" w:hAnsi="Times New Roman" w:cs="Times New Roman"/>
          <w:bCs/>
          <w:sz w:val="24"/>
          <w:szCs w:val="24"/>
        </w:rPr>
        <w:t xml:space="preserve"> scholarship in 2019.</w:t>
      </w:r>
    </w:p>
    <w:p w14:paraId="525C0F3F" w14:textId="77777777" w:rsidR="00A56D3B" w:rsidRDefault="00A56D3B" w:rsidP="00FB4B06">
      <w:pPr>
        <w:spacing w:after="0" w:line="240" w:lineRule="auto"/>
        <w:rPr>
          <w:rFonts w:ascii="Times New Roman" w:hAnsi="Times New Roman" w:cs="Times New Roman"/>
          <w:bCs/>
          <w:sz w:val="24"/>
          <w:szCs w:val="24"/>
        </w:rPr>
      </w:pPr>
    </w:p>
    <w:p w14:paraId="6D165970" w14:textId="08DD36AB" w:rsidR="00A56D3B" w:rsidRDefault="0086614B"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Kristen Prophet on behalf of the Transportation Committee said that </w:t>
      </w:r>
      <w:r w:rsidR="00A56D3B">
        <w:rPr>
          <w:rFonts w:ascii="Times New Roman" w:hAnsi="Times New Roman" w:cs="Times New Roman"/>
          <w:bCs/>
          <w:sz w:val="24"/>
          <w:szCs w:val="24"/>
        </w:rPr>
        <w:t xml:space="preserve">permanent improvements on the </w:t>
      </w:r>
      <w:r>
        <w:rPr>
          <w:rFonts w:ascii="Times New Roman" w:hAnsi="Times New Roman" w:cs="Times New Roman"/>
          <w:bCs/>
          <w:sz w:val="24"/>
          <w:szCs w:val="24"/>
        </w:rPr>
        <w:t xml:space="preserve">Brooke Road </w:t>
      </w:r>
      <w:r w:rsidR="00A56D3B">
        <w:rPr>
          <w:rFonts w:ascii="Times New Roman" w:hAnsi="Times New Roman" w:cs="Times New Roman"/>
          <w:bCs/>
          <w:sz w:val="24"/>
          <w:szCs w:val="24"/>
        </w:rPr>
        <w:t xml:space="preserve">intersection with </w:t>
      </w:r>
      <w:r w:rsidR="00986669">
        <w:rPr>
          <w:rFonts w:ascii="Times New Roman" w:hAnsi="Times New Roman" w:cs="Times New Roman"/>
          <w:bCs/>
          <w:sz w:val="24"/>
          <w:szCs w:val="24"/>
        </w:rPr>
        <w:t>Route 108</w:t>
      </w:r>
      <w:r w:rsidR="00A56D3B">
        <w:rPr>
          <w:rFonts w:ascii="Times New Roman" w:hAnsi="Times New Roman" w:cs="Times New Roman"/>
          <w:bCs/>
          <w:sz w:val="24"/>
          <w:szCs w:val="24"/>
        </w:rPr>
        <w:t xml:space="preserve"> has been merged into the larger project to provide a hiker/biker path along the north side of Route 108 from Ashton to the Olney Theater, which has been funded, and which is expected to be constructed in the fall of 2026.  In the meantime</w:t>
      </w:r>
      <w:r w:rsidR="00FA3CB4">
        <w:rPr>
          <w:rFonts w:ascii="Times New Roman" w:hAnsi="Times New Roman" w:cs="Times New Roman"/>
          <w:bCs/>
          <w:sz w:val="24"/>
          <w:szCs w:val="24"/>
        </w:rPr>
        <w:t>,</w:t>
      </w:r>
      <w:r w:rsidR="00A56D3B">
        <w:rPr>
          <w:rFonts w:ascii="Times New Roman" w:hAnsi="Times New Roman" w:cs="Times New Roman"/>
          <w:bCs/>
          <w:sz w:val="24"/>
          <w:szCs w:val="24"/>
        </w:rPr>
        <w:t xml:space="preserve"> the State Highway Administration will be monitoring pedestrian and vehicle traffic around Sherwood High School.  A discussion ensued about other improvements that needed to be made or had been made in response to calls placed to the County’s 311 Help Line.</w:t>
      </w:r>
    </w:p>
    <w:p w14:paraId="06100900" w14:textId="77777777" w:rsidR="00A56D3B" w:rsidRDefault="00A56D3B" w:rsidP="0086614B">
      <w:pPr>
        <w:spacing w:after="0" w:line="240" w:lineRule="auto"/>
        <w:ind w:firstLine="720"/>
        <w:rPr>
          <w:rFonts w:ascii="Times New Roman" w:hAnsi="Times New Roman" w:cs="Times New Roman"/>
          <w:bCs/>
          <w:sz w:val="24"/>
          <w:szCs w:val="24"/>
        </w:rPr>
      </w:pPr>
    </w:p>
    <w:p w14:paraId="22142BC9" w14:textId="614D7CD5" w:rsidR="00A56D3B" w:rsidRDefault="00A56D3B"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The Ashton Village Implementation Advisory Committee reported that their next meeting would be on September 17.</w:t>
      </w:r>
    </w:p>
    <w:p w14:paraId="411DFECE" w14:textId="77777777" w:rsidR="00A56D3B" w:rsidRDefault="00A56D3B" w:rsidP="0086614B">
      <w:pPr>
        <w:spacing w:after="0" w:line="240" w:lineRule="auto"/>
        <w:ind w:firstLine="720"/>
        <w:rPr>
          <w:rFonts w:ascii="Times New Roman" w:hAnsi="Times New Roman" w:cs="Times New Roman"/>
          <w:bCs/>
          <w:sz w:val="24"/>
          <w:szCs w:val="24"/>
        </w:rPr>
      </w:pPr>
    </w:p>
    <w:p w14:paraId="4825FDD9" w14:textId="532D7BD9" w:rsidR="0086614B" w:rsidRDefault="00A56D3B"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Daryl reported on behalf of the Board Executive Committee that John Henderson will speak about Medicare at our October meeting.  She also invited volunteers to step forward for leadership roles in SSCA.</w:t>
      </w:r>
      <w:r w:rsidR="00B231D5">
        <w:rPr>
          <w:rFonts w:ascii="Times New Roman" w:hAnsi="Times New Roman" w:cs="Times New Roman"/>
          <w:bCs/>
          <w:sz w:val="24"/>
          <w:szCs w:val="24"/>
        </w:rPr>
        <w:t xml:space="preserve">  She mentioned that, at either the October or November meeting, the SSCA would consider taking a position on the Korean </w:t>
      </w:r>
      <w:r w:rsidR="0086614B">
        <w:rPr>
          <w:rFonts w:ascii="Times New Roman" w:hAnsi="Times New Roman" w:cs="Times New Roman"/>
          <w:bCs/>
          <w:sz w:val="24"/>
          <w:szCs w:val="24"/>
        </w:rPr>
        <w:t xml:space="preserve">Mission Church complex proposed for Route 108 on the approach to the Patuxent River.  </w:t>
      </w:r>
    </w:p>
    <w:p w14:paraId="62252299" w14:textId="77777777" w:rsidR="00B231D5" w:rsidRDefault="00B231D5" w:rsidP="0086614B">
      <w:pPr>
        <w:spacing w:after="0" w:line="240" w:lineRule="auto"/>
        <w:ind w:firstLine="720"/>
        <w:rPr>
          <w:rFonts w:ascii="Times New Roman" w:hAnsi="Times New Roman" w:cs="Times New Roman"/>
          <w:bCs/>
          <w:sz w:val="24"/>
          <w:szCs w:val="24"/>
        </w:rPr>
      </w:pPr>
    </w:p>
    <w:p w14:paraId="0A9FD5C4" w14:textId="2986EE3A" w:rsidR="00E4143D" w:rsidRDefault="0086614B"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W</w:t>
      </w:r>
      <w:r w:rsidR="00B231D5">
        <w:rPr>
          <w:rFonts w:ascii="Times New Roman" w:hAnsi="Times New Roman" w:cs="Times New Roman"/>
          <w:bCs/>
          <w:sz w:val="24"/>
          <w:szCs w:val="24"/>
        </w:rPr>
        <w:t xml:space="preserve">hit reported on community efforts to bring the noxious use of the former Aunt Hattie’s Place on Norwood Road into compliance.  </w:t>
      </w:r>
      <w:r w:rsidR="00E4143D">
        <w:rPr>
          <w:rFonts w:ascii="Times New Roman" w:hAnsi="Times New Roman" w:cs="Times New Roman"/>
          <w:bCs/>
          <w:sz w:val="24"/>
          <w:szCs w:val="24"/>
        </w:rPr>
        <w:t>Andrea Guy McFarland reported on voter registration efforts in connection with the November election.  Upcoming community events included the 100</w:t>
      </w:r>
      <w:r w:rsidR="00E4143D" w:rsidRPr="00E4143D">
        <w:rPr>
          <w:rFonts w:ascii="Times New Roman" w:hAnsi="Times New Roman" w:cs="Times New Roman"/>
          <w:bCs/>
          <w:sz w:val="24"/>
          <w:szCs w:val="24"/>
          <w:vertAlign w:val="superscript"/>
        </w:rPr>
        <w:t>th</w:t>
      </w:r>
      <w:r w:rsidR="00E4143D">
        <w:rPr>
          <w:rFonts w:ascii="Times New Roman" w:hAnsi="Times New Roman" w:cs="Times New Roman"/>
          <w:bCs/>
          <w:sz w:val="24"/>
          <w:szCs w:val="24"/>
        </w:rPr>
        <w:t xml:space="preserve"> Anniversary of the Sandy Spring Volunteer Fire Department on September 21, and a Black Authors and Writers Workshop at the Sandy Spring Slave Museum on Sep</w:t>
      </w:r>
      <w:r w:rsidR="005C237D">
        <w:rPr>
          <w:rFonts w:ascii="Times New Roman" w:hAnsi="Times New Roman" w:cs="Times New Roman"/>
          <w:bCs/>
          <w:sz w:val="24"/>
          <w:szCs w:val="24"/>
        </w:rPr>
        <w:t>t</w:t>
      </w:r>
      <w:r w:rsidR="00E4143D">
        <w:rPr>
          <w:rFonts w:ascii="Times New Roman" w:hAnsi="Times New Roman" w:cs="Times New Roman"/>
          <w:bCs/>
          <w:sz w:val="24"/>
          <w:szCs w:val="24"/>
        </w:rPr>
        <w:t>ember 14.</w:t>
      </w:r>
    </w:p>
    <w:p w14:paraId="7D7E2D7D" w14:textId="77777777" w:rsidR="00E4143D" w:rsidRDefault="00E4143D" w:rsidP="0086614B">
      <w:pPr>
        <w:spacing w:after="0" w:line="240" w:lineRule="auto"/>
        <w:ind w:firstLine="720"/>
        <w:rPr>
          <w:rFonts w:ascii="Times New Roman" w:hAnsi="Times New Roman" w:cs="Times New Roman"/>
          <w:bCs/>
          <w:sz w:val="24"/>
          <w:szCs w:val="24"/>
        </w:rPr>
      </w:pPr>
    </w:p>
    <w:p w14:paraId="23A1FE73" w14:textId="77777777" w:rsidR="00E4143D" w:rsidRDefault="00E4143D"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Daryl asked for someone to please step forward to assist in improving the SSCA website.</w:t>
      </w:r>
    </w:p>
    <w:p w14:paraId="7D5FF6AD" w14:textId="77777777" w:rsidR="00E4143D" w:rsidRDefault="00E4143D" w:rsidP="0086614B">
      <w:pPr>
        <w:spacing w:after="0" w:line="240" w:lineRule="auto"/>
        <w:ind w:firstLine="720"/>
        <w:rPr>
          <w:rFonts w:ascii="Times New Roman" w:hAnsi="Times New Roman" w:cs="Times New Roman"/>
          <w:bCs/>
          <w:sz w:val="24"/>
          <w:szCs w:val="24"/>
        </w:rPr>
      </w:pPr>
    </w:p>
    <w:p w14:paraId="1F278030" w14:textId="071DBE2E" w:rsidR="00D82469" w:rsidRDefault="005C237D"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County Executive Marc Elrich spoke about the upcoming ballot initiative to limit County Executive terms to two consecutive terms instead of the three now permitted, and field</w:t>
      </w:r>
      <w:r w:rsidR="009B355C">
        <w:rPr>
          <w:rFonts w:ascii="Times New Roman" w:hAnsi="Times New Roman" w:cs="Times New Roman"/>
          <w:bCs/>
          <w:sz w:val="24"/>
          <w:szCs w:val="24"/>
        </w:rPr>
        <w:t>ed</w:t>
      </w:r>
      <w:r>
        <w:rPr>
          <w:rFonts w:ascii="Times New Roman" w:hAnsi="Times New Roman" w:cs="Times New Roman"/>
          <w:bCs/>
          <w:sz w:val="24"/>
          <w:szCs w:val="24"/>
        </w:rPr>
        <w:t xml:space="preserve"> questions.  Elrich said, in response to questions, that the drone program initiated by the County Police was quite successful, providing more rapid response to crime scenes, and assisting police as they </w:t>
      </w:r>
      <w:r>
        <w:rPr>
          <w:rFonts w:ascii="Times New Roman" w:hAnsi="Times New Roman" w:cs="Times New Roman"/>
          <w:bCs/>
          <w:sz w:val="24"/>
          <w:szCs w:val="24"/>
        </w:rPr>
        <w:lastRenderedPageBreak/>
        <w:t xml:space="preserve">approach a situation.  He noted that, in one instance, a drone was able to confirm that a report of an individual wielding a firearm was untrue: the individual was actually holding a cell phone.  </w:t>
      </w:r>
    </w:p>
    <w:p w14:paraId="07CA73E5" w14:textId="77777777" w:rsidR="00D82469" w:rsidRDefault="00D82469" w:rsidP="0086614B">
      <w:pPr>
        <w:spacing w:after="0" w:line="240" w:lineRule="auto"/>
        <w:ind w:firstLine="720"/>
        <w:rPr>
          <w:rFonts w:ascii="Times New Roman" w:hAnsi="Times New Roman" w:cs="Times New Roman"/>
          <w:bCs/>
          <w:sz w:val="24"/>
          <w:szCs w:val="24"/>
        </w:rPr>
      </w:pPr>
    </w:p>
    <w:p w14:paraId="70260B26" w14:textId="77777777" w:rsidR="00FA2FCE" w:rsidRDefault="00D82469"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Elrich also applauded the African American Health Program, and thanked several attendees for their efforts on behalf of the program.  He stated that he, too, is concerned about historic County farms turned into big mansions, and said that he supports the County Agricultural Reserve Program.  He discussed the conversion of school buses from diesel to electricity.  Delays in the transition were attributed to manufacturing delays associated with the COVID epidemic.</w:t>
      </w:r>
      <w:r w:rsidR="00FA2FCE">
        <w:rPr>
          <w:rFonts w:ascii="Times New Roman" w:hAnsi="Times New Roman" w:cs="Times New Roman"/>
          <w:bCs/>
          <w:sz w:val="24"/>
          <w:szCs w:val="24"/>
        </w:rPr>
        <w:t xml:space="preserve">  There was a lengthy discussion of the Farm Road controversy, which has caused issues with Brooke Road residents for decades.</w:t>
      </w:r>
    </w:p>
    <w:p w14:paraId="0E19844F" w14:textId="77777777" w:rsidR="00FA2FCE" w:rsidRDefault="00FA2FCE" w:rsidP="0086614B">
      <w:pPr>
        <w:spacing w:after="0" w:line="240" w:lineRule="auto"/>
        <w:ind w:firstLine="720"/>
        <w:rPr>
          <w:rFonts w:ascii="Times New Roman" w:hAnsi="Times New Roman" w:cs="Times New Roman"/>
          <w:bCs/>
          <w:sz w:val="24"/>
          <w:szCs w:val="24"/>
        </w:rPr>
      </w:pPr>
    </w:p>
    <w:p w14:paraId="2B595193" w14:textId="4BC9B3F7" w:rsidR="00FA2FCE" w:rsidRDefault="00FA2FCE"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There was a question about how much money the County is spending to support immigrants who reside in the County.  Elrich answered “a lot,” and then detailed that amounts</w:t>
      </w:r>
      <w:r w:rsidR="00685B1E">
        <w:rPr>
          <w:rFonts w:ascii="Times New Roman" w:hAnsi="Times New Roman" w:cs="Times New Roman"/>
          <w:bCs/>
          <w:sz w:val="24"/>
          <w:szCs w:val="24"/>
        </w:rPr>
        <w:t xml:space="preserve"> </w:t>
      </w:r>
      <w:r>
        <w:rPr>
          <w:rFonts w:ascii="Times New Roman" w:hAnsi="Times New Roman" w:cs="Times New Roman"/>
          <w:bCs/>
          <w:sz w:val="24"/>
          <w:szCs w:val="24"/>
        </w:rPr>
        <w:t>being spent on housing and education.  Elrich said that the County needs help from the federal government.</w:t>
      </w:r>
    </w:p>
    <w:p w14:paraId="0A804FF2" w14:textId="77777777" w:rsidR="00FA2FCE" w:rsidRDefault="00FA2FCE" w:rsidP="0086614B">
      <w:pPr>
        <w:spacing w:after="0" w:line="240" w:lineRule="auto"/>
        <w:ind w:firstLine="720"/>
        <w:rPr>
          <w:rFonts w:ascii="Times New Roman" w:hAnsi="Times New Roman" w:cs="Times New Roman"/>
          <w:bCs/>
          <w:sz w:val="24"/>
          <w:szCs w:val="24"/>
        </w:rPr>
      </w:pPr>
    </w:p>
    <w:p w14:paraId="56B714BA" w14:textId="6692594D" w:rsidR="00FA2FCE" w:rsidRDefault="00FA2FCE" w:rsidP="00FA2FCE">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The meeting adjourned at 8:05.  The next meeting will be on October 14, 2024.</w:t>
      </w:r>
    </w:p>
    <w:p w14:paraId="17BCCE42" w14:textId="5D81F4CF" w:rsidR="00FB4B06" w:rsidRDefault="0086614B" w:rsidP="0086614B">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 </w:t>
      </w:r>
    </w:p>
    <w:p w14:paraId="6E43842B" w14:textId="77777777" w:rsidR="00FB4B06" w:rsidRDefault="00FB4B06" w:rsidP="00FB4B06">
      <w:pPr>
        <w:spacing w:after="0" w:line="240" w:lineRule="auto"/>
        <w:ind w:firstLine="720"/>
        <w:rPr>
          <w:rFonts w:ascii="Times New Roman" w:hAnsi="Times New Roman" w:cs="Times New Roman"/>
          <w:bCs/>
          <w:sz w:val="24"/>
          <w:szCs w:val="24"/>
        </w:rPr>
      </w:pPr>
    </w:p>
    <w:p w14:paraId="3B84A0E2" w14:textId="264A9784" w:rsidR="00FB4B06" w:rsidRDefault="00FB4B06" w:rsidP="00FB4B06">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8DD9A5E" w14:textId="77777777" w:rsidR="00685B1E" w:rsidRDefault="00685B1E" w:rsidP="00FB4B06">
      <w:pPr>
        <w:spacing w:after="0" w:line="240" w:lineRule="auto"/>
        <w:ind w:firstLine="720"/>
        <w:rPr>
          <w:rFonts w:ascii="Times New Roman" w:hAnsi="Times New Roman" w:cs="Times New Roman"/>
          <w:bCs/>
          <w:sz w:val="24"/>
          <w:szCs w:val="24"/>
        </w:rPr>
      </w:pPr>
    </w:p>
    <w:p w14:paraId="168A655B" w14:textId="77777777" w:rsidR="00FB4B06" w:rsidRDefault="00FB4B06" w:rsidP="00FB4B06">
      <w:pPr>
        <w:spacing w:after="0" w:line="240" w:lineRule="auto"/>
        <w:ind w:firstLine="720"/>
        <w:rPr>
          <w:rFonts w:ascii="Times New Roman" w:hAnsi="Times New Roman" w:cs="Times New Roman"/>
          <w:bCs/>
          <w:sz w:val="24"/>
          <w:szCs w:val="24"/>
        </w:rPr>
      </w:pPr>
    </w:p>
    <w:p w14:paraId="48868DD6" w14:textId="5B9342D9" w:rsidR="00B80D11" w:rsidRDefault="00FB4B06" w:rsidP="00FB4B06">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 Farquhar,  Recording and Correspondence Secretary</w:t>
      </w:r>
    </w:p>
    <w:p w14:paraId="1EE40E64" w14:textId="77777777" w:rsidR="00685B1E" w:rsidRDefault="00685B1E" w:rsidP="00685B1E">
      <w:pPr>
        <w:spacing w:after="0" w:line="240" w:lineRule="auto"/>
        <w:rPr>
          <w:rFonts w:ascii="Times New Roman" w:hAnsi="Times New Roman" w:cs="Times New Roman"/>
          <w:bCs/>
          <w:sz w:val="24"/>
          <w:szCs w:val="24"/>
        </w:rPr>
      </w:pPr>
    </w:p>
    <w:p w14:paraId="25FA4F13" w14:textId="4D410B4E" w:rsidR="00685B1E" w:rsidRDefault="00685B1E" w:rsidP="00685B1E">
      <w:pPr>
        <w:spacing w:after="0" w:line="240" w:lineRule="auto"/>
        <w:rPr>
          <w:rFonts w:ascii="Times New Roman" w:hAnsi="Times New Roman" w:cs="Times New Roman"/>
          <w:sz w:val="24"/>
          <w:szCs w:val="24"/>
        </w:rPr>
      </w:pPr>
      <w:r>
        <w:rPr>
          <w:rFonts w:ascii="Times New Roman" w:hAnsi="Times New Roman" w:cs="Times New Roman"/>
          <w:bCs/>
          <w:sz w:val="24"/>
          <w:szCs w:val="24"/>
        </w:rPr>
        <w:t>Approved: October   , 2024</w:t>
      </w:r>
    </w:p>
    <w:sectPr w:rsidR="00685B1E" w:rsidSect="004F193E">
      <w:headerReference w:type="even" r:id="rId7"/>
      <w:headerReference w:type="default" r:id="rId8"/>
      <w:footerReference w:type="even" r:id="rId9"/>
      <w:footerReference w:type="default" r:id="rId10"/>
      <w:headerReference w:type="first" r:id="rId11"/>
      <w:footerReference w:type="first" r:id="rId12"/>
      <w:pgSz w:w="12240" w:h="15840"/>
      <w:pgMar w:top="360" w:right="172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AD338A" w14:textId="77777777" w:rsidR="009B13D8" w:rsidRDefault="009B13D8" w:rsidP="00EB5A7C">
      <w:pPr>
        <w:spacing w:after="0" w:line="240" w:lineRule="auto"/>
      </w:pPr>
      <w:r>
        <w:separator/>
      </w:r>
    </w:p>
  </w:endnote>
  <w:endnote w:type="continuationSeparator" w:id="0">
    <w:p w14:paraId="4B1C6BF9" w14:textId="77777777" w:rsidR="009B13D8" w:rsidRDefault="009B13D8"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29BF5E" w14:textId="77777777" w:rsidR="009B13D8" w:rsidRDefault="009B13D8" w:rsidP="00EB5A7C">
      <w:pPr>
        <w:spacing w:after="0" w:line="240" w:lineRule="auto"/>
      </w:pPr>
      <w:r>
        <w:separator/>
      </w:r>
    </w:p>
  </w:footnote>
  <w:footnote w:type="continuationSeparator" w:id="0">
    <w:p w14:paraId="33C088E5" w14:textId="77777777" w:rsidR="009B13D8" w:rsidRDefault="009B13D8"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A360F7"/>
    <w:multiLevelType w:val="multilevel"/>
    <w:tmpl w:val="824897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9966334">
    <w:abstractNumId w:val="24"/>
  </w:num>
  <w:num w:numId="2" w16cid:durableId="1711177434">
    <w:abstractNumId w:val="3"/>
  </w:num>
  <w:num w:numId="3" w16cid:durableId="606275488">
    <w:abstractNumId w:val="2"/>
  </w:num>
  <w:num w:numId="4" w16cid:durableId="1261835969">
    <w:abstractNumId w:val="17"/>
  </w:num>
  <w:num w:numId="5" w16cid:durableId="45616308">
    <w:abstractNumId w:val="7"/>
  </w:num>
  <w:num w:numId="6" w16cid:durableId="1297494274">
    <w:abstractNumId w:val="10"/>
  </w:num>
  <w:num w:numId="7" w16cid:durableId="82729457">
    <w:abstractNumId w:val="13"/>
  </w:num>
  <w:num w:numId="8" w16cid:durableId="1296911339">
    <w:abstractNumId w:val="18"/>
  </w:num>
  <w:num w:numId="9" w16cid:durableId="708142960">
    <w:abstractNumId w:val="16"/>
  </w:num>
  <w:num w:numId="10" w16cid:durableId="197936776">
    <w:abstractNumId w:val="1"/>
  </w:num>
  <w:num w:numId="11" w16cid:durableId="1299997130">
    <w:abstractNumId w:val="11"/>
  </w:num>
  <w:num w:numId="12" w16cid:durableId="1212040075">
    <w:abstractNumId w:val="5"/>
  </w:num>
  <w:num w:numId="13" w16cid:durableId="2076515082">
    <w:abstractNumId w:val="25"/>
  </w:num>
  <w:num w:numId="14" w16cid:durableId="51538617">
    <w:abstractNumId w:val="0"/>
  </w:num>
  <w:num w:numId="15" w16cid:durableId="200826007">
    <w:abstractNumId w:val="19"/>
  </w:num>
  <w:num w:numId="16" w16cid:durableId="615717424">
    <w:abstractNumId w:val="8"/>
  </w:num>
  <w:num w:numId="17" w16cid:durableId="1497960038">
    <w:abstractNumId w:val="26"/>
  </w:num>
  <w:num w:numId="18" w16cid:durableId="1720393037">
    <w:abstractNumId w:val="23"/>
  </w:num>
  <w:num w:numId="19" w16cid:durableId="601106521">
    <w:abstractNumId w:val="6"/>
  </w:num>
  <w:num w:numId="20" w16cid:durableId="1769160607">
    <w:abstractNumId w:val="22"/>
  </w:num>
  <w:num w:numId="21" w16cid:durableId="1746419336">
    <w:abstractNumId w:val="21"/>
  </w:num>
  <w:num w:numId="22" w16cid:durableId="1717313591">
    <w:abstractNumId w:val="15"/>
  </w:num>
  <w:num w:numId="23" w16cid:durableId="1908956027">
    <w:abstractNumId w:val="4"/>
  </w:num>
  <w:num w:numId="24" w16cid:durableId="2135323258">
    <w:abstractNumId w:val="12"/>
  </w:num>
  <w:num w:numId="25" w16cid:durableId="886143322">
    <w:abstractNumId w:val="9"/>
  </w:num>
  <w:num w:numId="26" w16cid:durableId="187836111">
    <w:abstractNumId w:val="14"/>
  </w:num>
  <w:num w:numId="27" w16cid:durableId="1515277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6662"/>
    <w:rsid w:val="000074BC"/>
    <w:rsid w:val="00012291"/>
    <w:rsid w:val="00020190"/>
    <w:rsid w:val="00020B44"/>
    <w:rsid w:val="00027BE5"/>
    <w:rsid w:val="00030479"/>
    <w:rsid w:val="00030AF1"/>
    <w:rsid w:val="000322D0"/>
    <w:rsid w:val="00033DCA"/>
    <w:rsid w:val="00033FA5"/>
    <w:rsid w:val="000341F9"/>
    <w:rsid w:val="0003652E"/>
    <w:rsid w:val="00037B59"/>
    <w:rsid w:val="00052515"/>
    <w:rsid w:val="00060CF0"/>
    <w:rsid w:val="000677EC"/>
    <w:rsid w:val="00074319"/>
    <w:rsid w:val="0007640D"/>
    <w:rsid w:val="00076776"/>
    <w:rsid w:val="00083794"/>
    <w:rsid w:val="0008663D"/>
    <w:rsid w:val="0008679A"/>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2530E"/>
    <w:rsid w:val="00130340"/>
    <w:rsid w:val="00130A11"/>
    <w:rsid w:val="00131651"/>
    <w:rsid w:val="0013181B"/>
    <w:rsid w:val="00137EA0"/>
    <w:rsid w:val="00140E36"/>
    <w:rsid w:val="00141D38"/>
    <w:rsid w:val="00144833"/>
    <w:rsid w:val="00146EE9"/>
    <w:rsid w:val="00147F18"/>
    <w:rsid w:val="001502B8"/>
    <w:rsid w:val="00150EB3"/>
    <w:rsid w:val="00155770"/>
    <w:rsid w:val="00155815"/>
    <w:rsid w:val="00157119"/>
    <w:rsid w:val="0015742D"/>
    <w:rsid w:val="00161A7C"/>
    <w:rsid w:val="00174821"/>
    <w:rsid w:val="00181BED"/>
    <w:rsid w:val="0018242D"/>
    <w:rsid w:val="00186830"/>
    <w:rsid w:val="00186C73"/>
    <w:rsid w:val="0018721C"/>
    <w:rsid w:val="00187AF6"/>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A3D"/>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5F83"/>
    <w:rsid w:val="002466EE"/>
    <w:rsid w:val="00246829"/>
    <w:rsid w:val="00250D59"/>
    <w:rsid w:val="00251744"/>
    <w:rsid w:val="00260B29"/>
    <w:rsid w:val="00264D06"/>
    <w:rsid w:val="00266A72"/>
    <w:rsid w:val="00270A4E"/>
    <w:rsid w:val="0027298E"/>
    <w:rsid w:val="00274069"/>
    <w:rsid w:val="002814B7"/>
    <w:rsid w:val="00281EF8"/>
    <w:rsid w:val="00282942"/>
    <w:rsid w:val="00282C6B"/>
    <w:rsid w:val="002859AE"/>
    <w:rsid w:val="002956C0"/>
    <w:rsid w:val="002A0E02"/>
    <w:rsid w:val="002A3B6D"/>
    <w:rsid w:val="002B051C"/>
    <w:rsid w:val="002B2C42"/>
    <w:rsid w:val="002B767D"/>
    <w:rsid w:val="002C216E"/>
    <w:rsid w:val="002C33A9"/>
    <w:rsid w:val="002C412A"/>
    <w:rsid w:val="002C4D0E"/>
    <w:rsid w:val="002D225A"/>
    <w:rsid w:val="002D35B3"/>
    <w:rsid w:val="002E0FCD"/>
    <w:rsid w:val="002F4C45"/>
    <w:rsid w:val="002F622B"/>
    <w:rsid w:val="003014EC"/>
    <w:rsid w:val="003103FF"/>
    <w:rsid w:val="00314906"/>
    <w:rsid w:val="00317780"/>
    <w:rsid w:val="00332F12"/>
    <w:rsid w:val="0033529B"/>
    <w:rsid w:val="003411FA"/>
    <w:rsid w:val="0034266B"/>
    <w:rsid w:val="003455BF"/>
    <w:rsid w:val="00346A1A"/>
    <w:rsid w:val="0034788B"/>
    <w:rsid w:val="00352803"/>
    <w:rsid w:val="00353363"/>
    <w:rsid w:val="00356902"/>
    <w:rsid w:val="003571D3"/>
    <w:rsid w:val="0036117D"/>
    <w:rsid w:val="00363CA9"/>
    <w:rsid w:val="003771D9"/>
    <w:rsid w:val="00381525"/>
    <w:rsid w:val="003868CE"/>
    <w:rsid w:val="00391033"/>
    <w:rsid w:val="003948FB"/>
    <w:rsid w:val="003A5E73"/>
    <w:rsid w:val="003B20E6"/>
    <w:rsid w:val="003B5E41"/>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AA8"/>
    <w:rsid w:val="00481B67"/>
    <w:rsid w:val="00482A33"/>
    <w:rsid w:val="00487BFF"/>
    <w:rsid w:val="004954B7"/>
    <w:rsid w:val="0049660A"/>
    <w:rsid w:val="00497AFE"/>
    <w:rsid w:val="004A0E91"/>
    <w:rsid w:val="004A6BD6"/>
    <w:rsid w:val="004B0658"/>
    <w:rsid w:val="004B2429"/>
    <w:rsid w:val="004C46C3"/>
    <w:rsid w:val="004C746C"/>
    <w:rsid w:val="004D1CEE"/>
    <w:rsid w:val="004D4E4F"/>
    <w:rsid w:val="004E2372"/>
    <w:rsid w:val="004E2627"/>
    <w:rsid w:val="004E422E"/>
    <w:rsid w:val="004E5720"/>
    <w:rsid w:val="004F193E"/>
    <w:rsid w:val="004F20C6"/>
    <w:rsid w:val="004F4DA9"/>
    <w:rsid w:val="004F5D23"/>
    <w:rsid w:val="0050147D"/>
    <w:rsid w:val="00504337"/>
    <w:rsid w:val="005043C5"/>
    <w:rsid w:val="00507988"/>
    <w:rsid w:val="00515BF7"/>
    <w:rsid w:val="00523C16"/>
    <w:rsid w:val="005320B4"/>
    <w:rsid w:val="005375E9"/>
    <w:rsid w:val="0054005F"/>
    <w:rsid w:val="00542B72"/>
    <w:rsid w:val="00544827"/>
    <w:rsid w:val="0054571E"/>
    <w:rsid w:val="00546498"/>
    <w:rsid w:val="0055400C"/>
    <w:rsid w:val="005569F8"/>
    <w:rsid w:val="00560023"/>
    <w:rsid w:val="005655ED"/>
    <w:rsid w:val="005669D3"/>
    <w:rsid w:val="005676A6"/>
    <w:rsid w:val="00572260"/>
    <w:rsid w:val="005757E9"/>
    <w:rsid w:val="00576693"/>
    <w:rsid w:val="00580F32"/>
    <w:rsid w:val="005831C4"/>
    <w:rsid w:val="00583EE7"/>
    <w:rsid w:val="005848F4"/>
    <w:rsid w:val="00585588"/>
    <w:rsid w:val="0058641A"/>
    <w:rsid w:val="0059182C"/>
    <w:rsid w:val="00594831"/>
    <w:rsid w:val="00596532"/>
    <w:rsid w:val="00596B25"/>
    <w:rsid w:val="005A4C5E"/>
    <w:rsid w:val="005A54B4"/>
    <w:rsid w:val="005A636D"/>
    <w:rsid w:val="005B276C"/>
    <w:rsid w:val="005C237D"/>
    <w:rsid w:val="005C3405"/>
    <w:rsid w:val="005D3E5F"/>
    <w:rsid w:val="005D7ADA"/>
    <w:rsid w:val="005E0F26"/>
    <w:rsid w:val="005E255D"/>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2736D"/>
    <w:rsid w:val="006301F5"/>
    <w:rsid w:val="00633434"/>
    <w:rsid w:val="00634BA8"/>
    <w:rsid w:val="00635E66"/>
    <w:rsid w:val="0063791B"/>
    <w:rsid w:val="00641C25"/>
    <w:rsid w:val="00642151"/>
    <w:rsid w:val="00642CBF"/>
    <w:rsid w:val="00644FE3"/>
    <w:rsid w:val="006506DE"/>
    <w:rsid w:val="00661060"/>
    <w:rsid w:val="006615B6"/>
    <w:rsid w:val="006664B9"/>
    <w:rsid w:val="00670449"/>
    <w:rsid w:val="00676D41"/>
    <w:rsid w:val="006779FE"/>
    <w:rsid w:val="006844BF"/>
    <w:rsid w:val="0068549C"/>
    <w:rsid w:val="00685A1E"/>
    <w:rsid w:val="00685B1E"/>
    <w:rsid w:val="006907E1"/>
    <w:rsid w:val="006926B7"/>
    <w:rsid w:val="00695CF5"/>
    <w:rsid w:val="006961E0"/>
    <w:rsid w:val="006B2ABA"/>
    <w:rsid w:val="006B4471"/>
    <w:rsid w:val="006B4781"/>
    <w:rsid w:val="006B4F5B"/>
    <w:rsid w:val="006C0410"/>
    <w:rsid w:val="006C5039"/>
    <w:rsid w:val="006C6355"/>
    <w:rsid w:val="006C6871"/>
    <w:rsid w:val="006C6CA4"/>
    <w:rsid w:val="006D03BF"/>
    <w:rsid w:val="006D04A5"/>
    <w:rsid w:val="006D4668"/>
    <w:rsid w:val="006D512A"/>
    <w:rsid w:val="006E49E5"/>
    <w:rsid w:val="006E66C4"/>
    <w:rsid w:val="006F4877"/>
    <w:rsid w:val="006F5D7A"/>
    <w:rsid w:val="006F73B8"/>
    <w:rsid w:val="00702921"/>
    <w:rsid w:val="00703457"/>
    <w:rsid w:val="007076A7"/>
    <w:rsid w:val="00713E34"/>
    <w:rsid w:val="00725D92"/>
    <w:rsid w:val="00731CFE"/>
    <w:rsid w:val="007321B3"/>
    <w:rsid w:val="007340B8"/>
    <w:rsid w:val="00735CA1"/>
    <w:rsid w:val="0073649B"/>
    <w:rsid w:val="00741C94"/>
    <w:rsid w:val="00745C26"/>
    <w:rsid w:val="00751FAA"/>
    <w:rsid w:val="00753D93"/>
    <w:rsid w:val="007549DC"/>
    <w:rsid w:val="00761D1F"/>
    <w:rsid w:val="0076204B"/>
    <w:rsid w:val="00764357"/>
    <w:rsid w:val="0076542F"/>
    <w:rsid w:val="00766846"/>
    <w:rsid w:val="007700A4"/>
    <w:rsid w:val="007727BF"/>
    <w:rsid w:val="00776FAA"/>
    <w:rsid w:val="0078060E"/>
    <w:rsid w:val="00782F73"/>
    <w:rsid w:val="00783749"/>
    <w:rsid w:val="00794F61"/>
    <w:rsid w:val="007A0DAF"/>
    <w:rsid w:val="007A2D68"/>
    <w:rsid w:val="007B2CDF"/>
    <w:rsid w:val="007C0492"/>
    <w:rsid w:val="007C3DB9"/>
    <w:rsid w:val="007D3516"/>
    <w:rsid w:val="007F36FA"/>
    <w:rsid w:val="0080127A"/>
    <w:rsid w:val="00805296"/>
    <w:rsid w:val="008104DF"/>
    <w:rsid w:val="00822952"/>
    <w:rsid w:val="0082312F"/>
    <w:rsid w:val="00825508"/>
    <w:rsid w:val="00825D9F"/>
    <w:rsid w:val="00826212"/>
    <w:rsid w:val="00830955"/>
    <w:rsid w:val="008324F3"/>
    <w:rsid w:val="0084384E"/>
    <w:rsid w:val="008516A2"/>
    <w:rsid w:val="00852E1A"/>
    <w:rsid w:val="008536F0"/>
    <w:rsid w:val="008543FB"/>
    <w:rsid w:val="00860948"/>
    <w:rsid w:val="0086614B"/>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4A0F"/>
    <w:rsid w:val="008C628F"/>
    <w:rsid w:val="008D1317"/>
    <w:rsid w:val="008D3767"/>
    <w:rsid w:val="008D46FE"/>
    <w:rsid w:val="008D5BE7"/>
    <w:rsid w:val="008E33A5"/>
    <w:rsid w:val="008E3BEA"/>
    <w:rsid w:val="008E4117"/>
    <w:rsid w:val="008F374E"/>
    <w:rsid w:val="008F4220"/>
    <w:rsid w:val="00900C01"/>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497D"/>
    <w:rsid w:val="009559C8"/>
    <w:rsid w:val="00963E47"/>
    <w:rsid w:val="00964174"/>
    <w:rsid w:val="00964B83"/>
    <w:rsid w:val="00971B4C"/>
    <w:rsid w:val="00975410"/>
    <w:rsid w:val="00980F6E"/>
    <w:rsid w:val="0098299E"/>
    <w:rsid w:val="00982AC0"/>
    <w:rsid w:val="00984C18"/>
    <w:rsid w:val="009852E4"/>
    <w:rsid w:val="00985737"/>
    <w:rsid w:val="00986669"/>
    <w:rsid w:val="009940CD"/>
    <w:rsid w:val="00997B8C"/>
    <w:rsid w:val="009A4D26"/>
    <w:rsid w:val="009A6D79"/>
    <w:rsid w:val="009A7FB3"/>
    <w:rsid w:val="009B13D8"/>
    <w:rsid w:val="009B17CC"/>
    <w:rsid w:val="009B355C"/>
    <w:rsid w:val="009B3833"/>
    <w:rsid w:val="009B57D4"/>
    <w:rsid w:val="009B5D58"/>
    <w:rsid w:val="009C46B8"/>
    <w:rsid w:val="009C4B87"/>
    <w:rsid w:val="009C77D8"/>
    <w:rsid w:val="009E0DF6"/>
    <w:rsid w:val="009E61C5"/>
    <w:rsid w:val="009E70E8"/>
    <w:rsid w:val="009F191D"/>
    <w:rsid w:val="009F4A92"/>
    <w:rsid w:val="009F6389"/>
    <w:rsid w:val="00A030F7"/>
    <w:rsid w:val="00A03B40"/>
    <w:rsid w:val="00A05079"/>
    <w:rsid w:val="00A064D2"/>
    <w:rsid w:val="00A162C5"/>
    <w:rsid w:val="00A178A2"/>
    <w:rsid w:val="00A20789"/>
    <w:rsid w:val="00A21A86"/>
    <w:rsid w:val="00A2205F"/>
    <w:rsid w:val="00A23FBE"/>
    <w:rsid w:val="00A30E6C"/>
    <w:rsid w:val="00A3378A"/>
    <w:rsid w:val="00A355E9"/>
    <w:rsid w:val="00A402C2"/>
    <w:rsid w:val="00A40C0B"/>
    <w:rsid w:val="00A40CE0"/>
    <w:rsid w:val="00A43AC7"/>
    <w:rsid w:val="00A445DB"/>
    <w:rsid w:val="00A56D3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2FE3"/>
    <w:rsid w:val="00AF315D"/>
    <w:rsid w:val="00B00A77"/>
    <w:rsid w:val="00B012B6"/>
    <w:rsid w:val="00B050A3"/>
    <w:rsid w:val="00B05413"/>
    <w:rsid w:val="00B0686C"/>
    <w:rsid w:val="00B14763"/>
    <w:rsid w:val="00B231D5"/>
    <w:rsid w:val="00B240FA"/>
    <w:rsid w:val="00B25C1D"/>
    <w:rsid w:val="00B2681C"/>
    <w:rsid w:val="00B308FE"/>
    <w:rsid w:val="00B32615"/>
    <w:rsid w:val="00B349E5"/>
    <w:rsid w:val="00B353FF"/>
    <w:rsid w:val="00B40728"/>
    <w:rsid w:val="00B51211"/>
    <w:rsid w:val="00B53877"/>
    <w:rsid w:val="00B566B1"/>
    <w:rsid w:val="00B61BFA"/>
    <w:rsid w:val="00B64565"/>
    <w:rsid w:val="00B64DE8"/>
    <w:rsid w:val="00B65867"/>
    <w:rsid w:val="00B65DD4"/>
    <w:rsid w:val="00B66FBB"/>
    <w:rsid w:val="00B67B8D"/>
    <w:rsid w:val="00B67BE1"/>
    <w:rsid w:val="00B70C6E"/>
    <w:rsid w:val="00B72FDF"/>
    <w:rsid w:val="00B76A67"/>
    <w:rsid w:val="00B80D11"/>
    <w:rsid w:val="00B826C3"/>
    <w:rsid w:val="00B828CB"/>
    <w:rsid w:val="00B845EB"/>
    <w:rsid w:val="00B90F01"/>
    <w:rsid w:val="00B92AD4"/>
    <w:rsid w:val="00BA2B1C"/>
    <w:rsid w:val="00BA2EB4"/>
    <w:rsid w:val="00BA44A3"/>
    <w:rsid w:val="00BA4F55"/>
    <w:rsid w:val="00BB0225"/>
    <w:rsid w:val="00BB2744"/>
    <w:rsid w:val="00BB7184"/>
    <w:rsid w:val="00BC3ADF"/>
    <w:rsid w:val="00BC4D2A"/>
    <w:rsid w:val="00BC4E32"/>
    <w:rsid w:val="00BC5F4B"/>
    <w:rsid w:val="00BC6756"/>
    <w:rsid w:val="00BD0645"/>
    <w:rsid w:val="00BD0C55"/>
    <w:rsid w:val="00BD155B"/>
    <w:rsid w:val="00BD3EA1"/>
    <w:rsid w:val="00BD4E88"/>
    <w:rsid w:val="00BD5B10"/>
    <w:rsid w:val="00BE22D8"/>
    <w:rsid w:val="00BE7931"/>
    <w:rsid w:val="00BE7EAD"/>
    <w:rsid w:val="00C02A33"/>
    <w:rsid w:val="00C0357E"/>
    <w:rsid w:val="00C061FD"/>
    <w:rsid w:val="00C067C0"/>
    <w:rsid w:val="00C07556"/>
    <w:rsid w:val="00C1621A"/>
    <w:rsid w:val="00C16E66"/>
    <w:rsid w:val="00C252FF"/>
    <w:rsid w:val="00C266EF"/>
    <w:rsid w:val="00C268B7"/>
    <w:rsid w:val="00C26ECB"/>
    <w:rsid w:val="00C310A5"/>
    <w:rsid w:val="00C404A3"/>
    <w:rsid w:val="00C457F3"/>
    <w:rsid w:val="00C5013E"/>
    <w:rsid w:val="00C5025D"/>
    <w:rsid w:val="00C52A81"/>
    <w:rsid w:val="00C658AE"/>
    <w:rsid w:val="00C66427"/>
    <w:rsid w:val="00C7049F"/>
    <w:rsid w:val="00C70BB4"/>
    <w:rsid w:val="00C77C00"/>
    <w:rsid w:val="00C81B88"/>
    <w:rsid w:val="00C86BAB"/>
    <w:rsid w:val="00C87267"/>
    <w:rsid w:val="00C90B00"/>
    <w:rsid w:val="00C91152"/>
    <w:rsid w:val="00C913AC"/>
    <w:rsid w:val="00C9381C"/>
    <w:rsid w:val="00C95F23"/>
    <w:rsid w:val="00C96919"/>
    <w:rsid w:val="00CA00BB"/>
    <w:rsid w:val="00CA404C"/>
    <w:rsid w:val="00CA7084"/>
    <w:rsid w:val="00CB036D"/>
    <w:rsid w:val="00CB1C79"/>
    <w:rsid w:val="00CB4BBA"/>
    <w:rsid w:val="00CC0ACC"/>
    <w:rsid w:val="00CC1CA2"/>
    <w:rsid w:val="00CC2602"/>
    <w:rsid w:val="00CC3AC2"/>
    <w:rsid w:val="00CD1DA4"/>
    <w:rsid w:val="00CD2BC2"/>
    <w:rsid w:val="00CE0FDF"/>
    <w:rsid w:val="00CE4E7C"/>
    <w:rsid w:val="00CE6718"/>
    <w:rsid w:val="00CE6DA8"/>
    <w:rsid w:val="00CF04E9"/>
    <w:rsid w:val="00CF10D1"/>
    <w:rsid w:val="00CF2111"/>
    <w:rsid w:val="00D00B41"/>
    <w:rsid w:val="00D01B5E"/>
    <w:rsid w:val="00D07EB2"/>
    <w:rsid w:val="00D1357B"/>
    <w:rsid w:val="00D15E83"/>
    <w:rsid w:val="00D17A49"/>
    <w:rsid w:val="00D23535"/>
    <w:rsid w:val="00D2407F"/>
    <w:rsid w:val="00D27CDC"/>
    <w:rsid w:val="00D32C27"/>
    <w:rsid w:val="00D32F98"/>
    <w:rsid w:val="00D358C3"/>
    <w:rsid w:val="00D40254"/>
    <w:rsid w:val="00D451B9"/>
    <w:rsid w:val="00D52D03"/>
    <w:rsid w:val="00D5777B"/>
    <w:rsid w:val="00D608F2"/>
    <w:rsid w:val="00D60A46"/>
    <w:rsid w:val="00D62941"/>
    <w:rsid w:val="00D71852"/>
    <w:rsid w:val="00D807A5"/>
    <w:rsid w:val="00D80EAE"/>
    <w:rsid w:val="00D8163C"/>
    <w:rsid w:val="00D82469"/>
    <w:rsid w:val="00D84302"/>
    <w:rsid w:val="00D924DE"/>
    <w:rsid w:val="00D92DB5"/>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143D"/>
    <w:rsid w:val="00E455A6"/>
    <w:rsid w:val="00E45CE6"/>
    <w:rsid w:val="00E46A2D"/>
    <w:rsid w:val="00E55BB8"/>
    <w:rsid w:val="00E61A08"/>
    <w:rsid w:val="00E6259F"/>
    <w:rsid w:val="00E72B20"/>
    <w:rsid w:val="00E732D4"/>
    <w:rsid w:val="00E747A2"/>
    <w:rsid w:val="00E8538C"/>
    <w:rsid w:val="00E91B62"/>
    <w:rsid w:val="00E9246F"/>
    <w:rsid w:val="00EA1AD2"/>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15B59"/>
    <w:rsid w:val="00F2336E"/>
    <w:rsid w:val="00F23D2D"/>
    <w:rsid w:val="00F27435"/>
    <w:rsid w:val="00F31B30"/>
    <w:rsid w:val="00F3416E"/>
    <w:rsid w:val="00F36FC4"/>
    <w:rsid w:val="00F42E07"/>
    <w:rsid w:val="00F46B98"/>
    <w:rsid w:val="00F51462"/>
    <w:rsid w:val="00F60ED4"/>
    <w:rsid w:val="00F66AE0"/>
    <w:rsid w:val="00F715A4"/>
    <w:rsid w:val="00F72655"/>
    <w:rsid w:val="00F737D5"/>
    <w:rsid w:val="00F73A47"/>
    <w:rsid w:val="00F770D9"/>
    <w:rsid w:val="00F8574D"/>
    <w:rsid w:val="00F91F68"/>
    <w:rsid w:val="00F945D2"/>
    <w:rsid w:val="00F96F51"/>
    <w:rsid w:val="00FA1584"/>
    <w:rsid w:val="00FA254E"/>
    <w:rsid w:val="00FA2FCE"/>
    <w:rsid w:val="00FA33E2"/>
    <w:rsid w:val="00FA381D"/>
    <w:rsid w:val="00FA3CB4"/>
    <w:rsid w:val="00FA400F"/>
    <w:rsid w:val="00FA6A13"/>
    <w:rsid w:val="00FB4692"/>
    <w:rsid w:val="00FB4B06"/>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52FF"/>
    <w:pPr>
      <w:widowControl w:val="0"/>
      <w:autoSpaceDE w:val="0"/>
      <w:autoSpaceDN w:val="0"/>
      <w:spacing w:after="0" w:line="240" w:lineRule="auto"/>
      <w:outlineLvl w:val="0"/>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 w:type="paragraph" w:styleId="NormalWeb">
    <w:name w:val="Normal (Web)"/>
    <w:basedOn w:val="Normal"/>
    <w:uiPriority w:val="99"/>
    <w:semiHidden/>
    <w:unhideWhenUsed/>
    <w:rsid w:val="00C252FF"/>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C252FF"/>
    <w:rPr>
      <w:b/>
      <w:bCs/>
    </w:rPr>
  </w:style>
  <w:style w:type="paragraph" w:customStyle="1" w:styleId="Default">
    <w:name w:val="Default"/>
    <w:rsid w:val="00C252F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52FF"/>
    <w:rPr>
      <w:rFonts w:ascii="Calibri" w:eastAsia="Calibri" w:hAnsi="Calibri" w:cs="Calibri"/>
    </w:rPr>
  </w:style>
  <w:style w:type="paragraph" w:styleId="BodyText">
    <w:name w:val="Body Text"/>
    <w:basedOn w:val="Normal"/>
    <w:link w:val="BodyTextChar"/>
    <w:uiPriority w:val="1"/>
    <w:qFormat/>
    <w:rsid w:val="00C252FF"/>
    <w:pPr>
      <w:widowControl w:val="0"/>
      <w:autoSpaceDE w:val="0"/>
      <w:autoSpaceDN w:val="0"/>
      <w:spacing w:after="0" w:line="240" w:lineRule="auto"/>
    </w:pPr>
    <w:rPr>
      <w:rFonts w:ascii="Arial" w:eastAsia="Arial" w:hAnsi="Arial" w:cs="Arial"/>
      <w:b/>
      <w:bCs/>
      <w:sz w:val="20"/>
      <w:szCs w:val="20"/>
    </w:rPr>
  </w:style>
  <w:style w:type="character" w:customStyle="1" w:styleId="BodyTextChar">
    <w:name w:val="Body Text Char"/>
    <w:basedOn w:val="DefaultParagraphFont"/>
    <w:link w:val="BodyText"/>
    <w:uiPriority w:val="1"/>
    <w:rsid w:val="00C252FF"/>
    <w:rPr>
      <w:rFonts w:ascii="Arial" w:eastAsia="Arial" w:hAnsi="Arial" w:cs="Arial"/>
      <w:b/>
      <w:bCs/>
      <w:sz w:val="20"/>
      <w:szCs w:val="20"/>
    </w:rPr>
  </w:style>
  <w:style w:type="paragraph" w:styleId="Title">
    <w:name w:val="Title"/>
    <w:basedOn w:val="Normal"/>
    <w:link w:val="TitleChar"/>
    <w:uiPriority w:val="10"/>
    <w:qFormat/>
    <w:rsid w:val="00C252FF"/>
    <w:pPr>
      <w:widowControl w:val="0"/>
      <w:autoSpaceDE w:val="0"/>
      <w:autoSpaceDN w:val="0"/>
      <w:spacing w:before="78" w:after="0" w:line="240" w:lineRule="auto"/>
      <w:ind w:left="4441" w:right="1735" w:hanging="872"/>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C252FF"/>
    <w:rPr>
      <w:rFonts w:ascii="Times New Roman" w:eastAsia="Times New Roman" w:hAnsi="Times New Roman" w:cs="Times New Roman"/>
      <w:b/>
      <w:bCs/>
    </w:rPr>
  </w:style>
  <w:style w:type="paragraph" w:customStyle="1" w:styleId="TableParagraph">
    <w:name w:val="Table Paragraph"/>
    <w:basedOn w:val="Normal"/>
    <w:uiPriority w:val="1"/>
    <w:qFormat/>
    <w:rsid w:val="00C252FF"/>
    <w:pPr>
      <w:widowControl w:val="0"/>
      <w:autoSpaceDE w:val="0"/>
      <w:autoSpaceDN w:val="0"/>
      <w:spacing w:after="0" w:line="240" w:lineRule="auto"/>
    </w:pPr>
    <w:rPr>
      <w:rFonts w:ascii="Calibri" w:eastAsia="Calibri" w:hAnsi="Calibri" w:cs="Calibri"/>
    </w:rPr>
  </w:style>
  <w:style w:type="paragraph" w:customStyle="1" w:styleId="m836528602338522281msolistparagraph">
    <w:name w:val="m_836528602338522281msolistparagraph"/>
    <w:basedOn w:val="Normal"/>
    <w:rsid w:val="00BD3EA1"/>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9060268">
      <w:bodyDiv w:val="1"/>
      <w:marLeft w:val="0"/>
      <w:marRight w:val="0"/>
      <w:marTop w:val="0"/>
      <w:marBottom w:val="0"/>
      <w:divBdr>
        <w:top w:val="none" w:sz="0" w:space="0" w:color="auto"/>
        <w:left w:val="none" w:sz="0" w:space="0" w:color="auto"/>
        <w:bottom w:val="none" w:sz="0" w:space="0" w:color="auto"/>
        <w:right w:val="none" w:sz="0" w:space="0" w:color="auto"/>
      </w:divBdr>
    </w:div>
    <w:div w:id="368142204">
      <w:bodyDiv w:val="1"/>
      <w:marLeft w:val="0"/>
      <w:marRight w:val="0"/>
      <w:marTop w:val="0"/>
      <w:marBottom w:val="0"/>
      <w:divBdr>
        <w:top w:val="none" w:sz="0" w:space="0" w:color="auto"/>
        <w:left w:val="none" w:sz="0" w:space="0" w:color="auto"/>
        <w:bottom w:val="none" w:sz="0" w:space="0" w:color="auto"/>
        <w:right w:val="none" w:sz="0" w:space="0" w:color="auto"/>
      </w:divBdr>
    </w:div>
    <w:div w:id="732965925">
      <w:bodyDiv w:val="1"/>
      <w:marLeft w:val="0"/>
      <w:marRight w:val="0"/>
      <w:marTop w:val="0"/>
      <w:marBottom w:val="0"/>
      <w:divBdr>
        <w:top w:val="none" w:sz="0" w:space="0" w:color="auto"/>
        <w:left w:val="none" w:sz="0" w:space="0" w:color="auto"/>
        <w:bottom w:val="none" w:sz="0" w:space="0" w:color="auto"/>
        <w:right w:val="none" w:sz="0" w:space="0" w:color="auto"/>
      </w:divBdr>
    </w:div>
    <w:div w:id="81402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642</Words>
  <Characters>3663</Characters>
  <Application>Microsoft Office Word</Application>
  <DocSecurity>0</DocSecurity>
  <PresentationFormat>15|.DOCX</PresentationFormat>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2024-10-09T23:15:00Z</dcterms:created>
  <dcterms:modified xsi:type="dcterms:W3CDTF">2024-10-09T23:15:00Z</dcterms:modified>
</cp:coreProperties>
</file>